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1FC9" w14:textId="06AE114A" w:rsidR="00E83CF1" w:rsidRDefault="000606A2" w:rsidP="001328BA">
      <w:pPr>
        <w:spacing w:before="23"/>
        <w:ind w:left="1189" w:right="-20"/>
        <w:rPr>
          <w:rFonts w:ascii="Arial" w:hAnsi="Arial" w:cs="Arial"/>
          <w:color w:val="002060"/>
          <w:sz w:val="24"/>
          <w:szCs w:val="24"/>
        </w:rPr>
      </w:pPr>
      <w:r w:rsidRPr="000C325F">
        <w:t xml:space="preserve"> </w:t>
      </w:r>
    </w:p>
    <w:p w14:paraId="39ACC253" w14:textId="77777777" w:rsidR="007A2DF6" w:rsidRDefault="00BE145B" w:rsidP="00E83CF1">
      <w:pPr>
        <w:rPr>
          <w:rFonts w:ascii="Arial" w:hAnsi="Arial" w:cs="Arial"/>
          <w:noProof/>
          <w:color w:val="002060"/>
        </w:rPr>
      </w:pPr>
      <w:r>
        <w:rPr>
          <w:rFonts w:ascii="Arial" w:hAnsi="Arial" w:cs="Arial"/>
          <w:noProof/>
          <w:color w:val="002060"/>
        </w:rPr>
        <w:t xml:space="preserve"> </w:t>
      </w:r>
      <w:r>
        <w:rPr>
          <w:rFonts w:ascii="Arial" w:hAnsi="Arial" w:cs="Arial"/>
          <w:noProof/>
          <w:color w:val="002060"/>
        </w:rPr>
        <w:drawing>
          <wp:inline distT="0" distB="0" distL="0" distR="0" wp14:anchorId="18C175A9" wp14:editId="7539DBED">
            <wp:extent cx="152400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rPr>
          <w:rFonts w:ascii="Arial" w:hAnsi="Arial" w:cs="Arial"/>
          <w:noProof/>
          <w:color w:val="002060"/>
        </w:rPr>
        <w:t xml:space="preserve"> </w:t>
      </w:r>
    </w:p>
    <w:p w14:paraId="12001286" w14:textId="6020701D" w:rsidR="00E83CF1" w:rsidRDefault="007A2DF6" w:rsidP="00E83CF1">
      <w:pPr>
        <w:rPr>
          <w:rFonts w:ascii="Arial" w:hAnsi="Arial" w:cs="Arial"/>
          <w:b/>
          <w:bCs/>
          <w:noProof/>
          <w:color w:val="002060"/>
          <w:sz w:val="24"/>
          <w:szCs w:val="24"/>
        </w:rPr>
      </w:pPr>
      <w:r>
        <w:rPr>
          <w:rFonts w:ascii="Arial" w:hAnsi="Arial" w:cs="Arial"/>
          <w:b/>
          <w:bCs/>
          <w:noProof/>
          <w:color w:val="002060"/>
          <w:sz w:val="24"/>
          <w:szCs w:val="24"/>
        </w:rPr>
        <w:t xml:space="preserve">                 </w:t>
      </w:r>
      <w:r w:rsidR="00BE145B">
        <w:rPr>
          <w:rFonts w:ascii="Arial" w:hAnsi="Arial" w:cs="Arial"/>
          <w:b/>
          <w:bCs/>
          <w:noProof/>
          <w:color w:val="002060"/>
          <w:sz w:val="24"/>
          <w:szCs w:val="24"/>
        </w:rPr>
        <w:t xml:space="preserve">BO’NESS </w:t>
      </w:r>
      <w:r>
        <w:rPr>
          <w:rFonts w:ascii="Arial" w:hAnsi="Arial" w:cs="Arial"/>
          <w:b/>
          <w:bCs/>
          <w:noProof/>
          <w:color w:val="002060"/>
          <w:sz w:val="24"/>
          <w:szCs w:val="24"/>
        </w:rPr>
        <w:t>UNITED COMMUNITY FC EQUALITY POLICY 202</w:t>
      </w:r>
      <w:r w:rsidR="006E5937">
        <w:rPr>
          <w:rFonts w:ascii="Arial" w:hAnsi="Arial" w:cs="Arial"/>
          <w:b/>
          <w:bCs/>
          <w:noProof/>
          <w:color w:val="002060"/>
          <w:sz w:val="24"/>
          <w:szCs w:val="24"/>
        </w:rPr>
        <w:t>4</w:t>
      </w:r>
      <w:r>
        <w:rPr>
          <w:rFonts w:ascii="Arial" w:hAnsi="Arial" w:cs="Arial"/>
          <w:b/>
          <w:bCs/>
          <w:noProof/>
          <w:color w:val="002060"/>
          <w:sz w:val="24"/>
          <w:szCs w:val="24"/>
        </w:rPr>
        <w:t xml:space="preserve"> </w:t>
      </w:r>
    </w:p>
    <w:p w14:paraId="7425961E" w14:textId="77777777" w:rsidR="00CD1679" w:rsidRDefault="00CD1679" w:rsidP="00E83CF1">
      <w:pPr>
        <w:rPr>
          <w:rFonts w:ascii="Arial" w:hAnsi="Arial" w:cs="Arial"/>
          <w:b/>
          <w:bCs/>
          <w:noProof/>
          <w:color w:val="002060"/>
          <w:sz w:val="24"/>
          <w:szCs w:val="24"/>
        </w:rPr>
      </w:pPr>
    </w:p>
    <w:p w14:paraId="64A07EF4" w14:textId="77777777" w:rsidR="00CD1679" w:rsidRDefault="00CD1679" w:rsidP="00E83CF1">
      <w:pPr>
        <w:rPr>
          <w:rFonts w:ascii="Arial" w:hAnsi="Arial" w:cs="Arial"/>
          <w:b/>
          <w:bCs/>
          <w:noProof/>
          <w:color w:val="002060"/>
          <w:sz w:val="24"/>
          <w:szCs w:val="24"/>
        </w:rPr>
      </w:pPr>
    </w:p>
    <w:p w14:paraId="52F74EEF" w14:textId="77777777" w:rsidR="00CD1679" w:rsidRDefault="00CD1679" w:rsidP="00E83CF1">
      <w:pPr>
        <w:rPr>
          <w:rFonts w:ascii="Arial" w:hAnsi="Arial" w:cs="Arial"/>
          <w:b/>
          <w:bCs/>
          <w:noProof/>
          <w:color w:val="002060"/>
          <w:sz w:val="24"/>
          <w:szCs w:val="24"/>
        </w:rPr>
      </w:pPr>
    </w:p>
    <w:p w14:paraId="1EB8981B" w14:textId="77777777" w:rsidR="00CD1679" w:rsidRDefault="00CD1679" w:rsidP="00E83CF1">
      <w:pPr>
        <w:rPr>
          <w:rFonts w:ascii="Arial" w:hAnsi="Arial" w:cs="Arial"/>
          <w:b/>
          <w:bCs/>
          <w:noProof/>
          <w:color w:val="002060"/>
          <w:sz w:val="24"/>
          <w:szCs w:val="24"/>
        </w:rPr>
      </w:pPr>
    </w:p>
    <w:p w14:paraId="3EA55B0D" w14:textId="77777777" w:rsidR="00CD1679" w:rsidRDefault="00CD1679" w:rsidP="00E83CF1">
      <w:pPr>
        <w:rPr>
          <w:rFonts w:ascii="Arial" w:hAnsi="Arial" w:cs="Arial"/>
          <w:b/>
          <w:bCs/>
          <w:noProof/>
          <w:color w:val="002060"/>
          <w:sz w:val="24"/>
          <w:szCs w:val="24"/>
        </w:rPr>
      </w:pPr>
    </w:p>
    <w:p w14:paraId="1B30DC47" w14:textId="41AE9F1A" w:rsidR="00F008AD" w:rsidRDefault="00CD1679" w:rsidP="00E83CF1">
      <w:pPr>
        <w:rPr>
          <w:rFonts w:ascii="Arial" w:hAnsi="Arial" w:cs="Arial"/>
          <w:b/>
          <w:bCs/>
          <w:color w:val="002060"/>
          <w:sz w:val="24"/>
          <w:szCs w:val="24"/>
        </w:rPr>
      </w:pPr>
      <w:r>
        <w:rPr>
          <w:rFonts w:ascii="Arial" w:hAnsi="Arial" w:cs="Arial"/>
          <w:b/>
          <w:bCs/>
          <w:noProof/>
          <w:color w:val="002060"/>
          <w:sz w:val="24"/>
          <w:szCs w:val="24"/>
        </w:rPr>
        <w:drawing>
          <wp:inline distT="0" distB="0" distL="0" distR="0" wp14:anchorId="760E24ED" wp14:editId="2E3AC57F">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9525" cy="9525"/>
                    </a:xfrm>
                    <a:prstGeom prst="rect">
                      <a:avLst/>
                    </a:prstGeom>
                  </pic:spPr>
                </pic:pic>
              </a:graphicData>
            </a:graphic>
          </wp:inline>
        </w:drawing>
      </w:r>
      <w:r>
        <w:rPr>
          <w:rFonts w:ascii="Arial" w:hAnsi="Arial" w:cs="Arial"/>
          <w:b/>
          <w:bCs/>
          <w:color w:val="002060"/>
          <w:sz w:val="24"/>
          <w:szCs w:val="24"/>
        </w:rPr>
        <w:t xml:space="preserve">                      </w:t>
      </w:r>
    </w:p>
    <w:p w14:paraId="7B470896" w14:textId="77777777" w:rsidR="00F008AD" w:rsidRDefault="00F008AD" w:rsidP="00E83CF1">
      <w:pPr>
        <w:rPr>
          <w:rFonts w:ascii="Arial" w:hAnsi="Arial" w:cs="Arial"/>
          <w:b/>
          <w:bCs/>
          <w:color w:val="002060"/>
          <w:sz w:val="24"/>
          <w:szCs w:val="24"/>
        </w:rPr>
      </w:pPr>
    </w:p>
    <w:p w14:paraId="6D72883E" w14:textId="2DE269C4" w:rsidR="00F008AD" w:rsidRDefault="005021C3" w:rsidP="00EB6167">
      <w:pPr>
        <w:tabs>
          <w:tab w:val="left" w:pos="4740"/>
        </w:tabs>
        <w:rPr>
          <w:rFonts w:ascii="Arial" w:hAnsi="Arial" w:cs="Arial"/>
          <w:b/>
          <w:bCs/>
          <w:color w:val="002060"/>
          <w:sz w:val="24"/>
          <w:szCs w:val="24"/>
        </w:rPr>
      </w:pPr>
      <w:r>
        <w:rPr>
          <w:rFonts w:ascii="Arial" w:hAnsi="Arial" w:cs="Arial"/>
          <w:b/>
          <w:bCs/>
          <w:color w:val="002060"/>
          <w:sz w:val="24"/>
          <w:szCs w:val="24"/>
        </w:rPr>
        <w:t xml:space="preserve">  </w:t>
      </w:r>
      <w:r w:rsidR="0071345F">
        <w:rPr>
          <w:rFonts w:ascii="Arial" w:hAnsi="Arial" w:cs="Arial"/>
          <w:b/>
          <w:bCs/>
          <w:noProof/>
          <w:color w:val="002060"/>
          <w:sz w:val="24"/>
          <w:szCs w:val="24"/>
        </w:rPr>
        <w:drawing>
          <wp:inline distT="0" distB="0" distL="0" distR="0" wp14:anchorId="62004444" wp14:editId="1DFD0A03">
            <wp:extent cx="1965960" cy="1859280"/>
            <wp:effectExtent l="0" t="0" r="0" b="7620"/>
            <wp:docPr id="82251619" name="Picture 5" descr="A group of kids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1619" name="Picture 5" descr="A group of kids playing foot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960" cy="1859280"/>
                    </a:xfrm>
                    <a:prstGeom prst="rect">
                      <a:avLst/>
                    </a:prstGeom>
                  </pic:spPr>
                </pic:pic>
              </a:graphicData>
            </a:graphic>
          </wp:inline>
        </w:drawing>
      </w:r>
      <w:r w:rsidR="00EB6167">
        <w:rPr>
          <w:rFonts w:ascii="Arial" w:hAnsi="Arial" w:cs="Arial"/>
          <w:b/>
          <w:bCs/>
          <w:color w:val="002060"/>
          <w:sz w:val="24"/>
          <w:szCs w:val="24"/>
        </w:rPr>
        <w:tab/>
      </w:r>
      <w:r w:rsidR="00EB6167">
        <w:rPr>
          <w:rFonts w:ascii="Arial" w:hAnsi="Arial" w:cs="Arial"/>
          <w:b/>
          <w:bCs/>
          <w:noProof/>
          <w:color w:val="002060"/>
          <w:sz w:val="24"/>
          <w:szCs w:val="24"/>
        </w:rPr>
        <w:drawing>
          <wp:inline distT="0" distB="0" distL="0" distR="0" wp14:anchorId="4A7F16A8" wp14:editId="577A0118">
            <wp:extent cx="2306320" cy="1729740"/>
            <wp:effectExtent l="0" t="0" r="0" b="3810"/>
            <wp:docPr id="2119794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94532" name="Picture 21197945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6320" cy="1729740"/>
                    </a:xfrm>
                    <a:prstGeom prst="rect">
                      <a:avLst/>
                    </a:prstGeom>
                  </pic:spPr>
                </pic:pic>
              </a:graphicData>
            </a:graphic>
          </wp:inline>
        </w:drawing>
      </w:r>
    </w:p>
    <w:p w14:paraId="31FD9015" w14:textId="77777777" w:rsidR="00F008AD" w:rsidRDefault="00F008AD" w:rsidP="00E83CF1">
      <w:pPr>
        <w:rPr>
          <w:rFonts w:ascii="Arial" w:hAnsi="Arial" w:cs="Arial"/>
          <w:b/>
          <w:bCs/>
          <w:color w:val="002060"/>
          <w:sz w:val="24"/>
          <w:szCs w:val="24"/>
        </w:rPr>
      </w:pPr>
    </w:p>
    <w:p w14:paraId="332BA065" w14:textId="77777777" w:rsidR="00F008AD" w:rsidRDefault="00F008AD" w:rsidP="00E83CF1">
      <w:pPr>
        <w:rPr>
          <w:rFonts w:ascii="Arial" w:hAnsi="Arial" w:cs="Arial"/>
          <w:b/>
          <w:bCs/>
          <w:color w:val="002060"/>
          <w:sz w:val="24"/>
          <w:szCs w:val="24"/>
        </w:rPr>
      </w:pPr>
    </w:p>
    <w:p w14:paraId="5EA138BD" w14:textId="77777777" w:rsidR="00F008AD" w:rsidRDefault="00F008AD" w:rsidP="00E83CF1">
      <w:pPr>
        <w:rPr>
          <w:rFonts w:ascii="Arial" w:hAnsi="Arial" w:cs="Arial"/>
          <w:b/>
          <w:bCs/>
          <w:color w:val="002060"/>
          <w:sz w:val="24"/>
          <w:szCs w:val="24"/>
        </w:rPr>
      </w:pPr>
    </w:p>
    <w:p w14:paraId="34B46431" w14:textId="77777777" w:rsidR="00F008AD" w:rsidRDefault="00F008AD" w:rsidP="00E83CF1">
      <w:pPr>
        <w:rPr>
          <w:rFonts w:ascii="Arial" w:hAnsi="Arial" w:cs="Arial"/>
          <w:b/>
          <w:bCs/>
          <w:color w:val="002060"/>
          <w:sz w:val="24"/>
          <w:szCs w:val="24"/>
        </w:rPr>
      </w:pPr>
    </w:p>
    <w:p w14:paraId="1CFE0D54" w14:textId="77777777" w:rsidR="00F008AD" w:rsidRDefault="00F008AD" w:rsidP="00E83CF1">
      <w:pPr>
        <w:rPr>
          <w:rFonts w:ascii="Arial" w:hAnsi="Arial" w:cs="Arial"/>
          <w:b/>
          <w:bCs/>
          <w:color w:val="002060"/>
          <w:sz w:val="24"/>
          <w:szCs w:val="24"/>
        </w:rPr>
      </w:pPr>
    </w:p>
    <w:p w14:paraId="081D3BA3" w14:textId="02211E37" w:rsidR="00E806E7" w:rsidRPr="00BE145B" w:rsidRDefault="007939D8" w:rsidP="00E83CF1">
      <w:pPr>
        <w:rPr>
          <w:rFonts w:ascii="Arial" w:hAnsi="Arial" w:cs="Arial"/>
          <w:b/>
          <w:bCs/>
          <w:color w:val="002060"/>
          <w:sz w:val="24"/>
          <w:szCs w:val="24"/>
        </w:rPr>
        <w:sectPr w:rsidR="00E806E7" w:rsidRPr="00BE145B">
          <w:pgSz w:w="11900" w:h="16840"/>
          <w:pgMar w:top="440" w:right="1680" w:bottom="0" w:left="1680" w:header="720" w:footer="720" w:gutter="0"/>
          <w:cols w:space="720"/>
        </w:sectPr>
      </w:pPr>
      <w:r>
        <w:rPr>
          <w:rFonts w:ascii="Arial" w:hAnsi="Arial" w:cs="Arial"/>
          <w:b/>
          <w:bCs/>
          <w:color w:val="002060"/>
          <w:sz w:val="24"/>
          <w:szCs w:val="24"/>
        </w:rPr>
        <w:t xml:space="preserve">   </w:t>
      </w:r>
      <w:r w:rsidR="00EB6167">
        <w:rPr>
          <w:rFonts w:ascii="Arial" w:hAnsi="Arial" w:cs="Arial"/>
          <w:b/>
          <w:bCs/>
          <w:noProof/>
          <w:color w:val="002060"/>
          <w:sz w:val="24"/>
          <w:szCs w:val="24"/>
        </w:rPr>
        <w:drawing>
          <wp:inline distT="0" distB="0" distL="0" distR="0" wp14:anchorId="6706BA22" wp14:editId="20FC7F5F">
            <wp:extent cx="1899920" cy="1424940"/>
            <wp:effectExtent l="0" t="0" r="5080" b="3810"/>
            <wp:docPr id="735266691" name="Picture 3" descr="A group of kids playing foot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66691" name="Picture 3" descr="A group of kids playing football on a fiel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99920" cy="1424940"/>
                    </a:xfrm>
                    <a:prstGeom prst="rect">
                      <a:avLst/>
                    </a:prstGeom>
                  </pic:spPr>
                </pic:pic>
              </a:graphicData>
            </a:graphic>
          </wp:inline>
        </w:drawing>
      </w:r>
      <w:r w:rsidR="00EB6167">
        <w:rPr>
          <w:rFonts w:ascii="Arial" w:hAnsi="Arial" w:cs="Arial"/>
          <w:b/>
          <w:bCs/>
          <w:color w:val="002060"/>
          <w:sz w:val="24"/>
          <w:szCs w:val="24"/>
        </w:rPr>
        <w:t xml:space="preserve">                                </w:t>
      </w:r>
      <w:r w:rsidR="0071345F">
        <w:rPr>
          <w:rFonts w:ascii="Arial" w:hAnsi="Arial" w:cs="Arial"/>
          <w:b/>
          <w:bCs/>
          <w:noProof/>
          <w:color w:val="002060"/>
          <w:sz w:val="24"/>
          <w:szCs w:val="24"/>
        </w:rPr>
        <w:t xml:space="preserve"> </w:t>
      </w:r>
      <w:r w:rsidR="0071345F">
        <w:rPr>
          <w:rFonts w:ascii="Arial" w:hAnsi="Arial" w:cs="Arial"/>
          <w:b/>
          <w:bCs/>
          <w:noProof/>
          <w:color w:val="002060"/>
          <w:sz w:val="24"/>
          <w:szCs w:val="24"/>
        </w:rPr>
        <w:drawing>
          <wp:inline distT="0" distB="0" distL="0" distR="0" wp14:anchorId="4B90C6E6" wp14:editId="56D068E6">
            <wp:extent cx="1899920" cy="1424940"/>
            <wp:effectExtent l="0" t="0" r="5080" b="3810"/>
            <wp:docPr id="224939097" name="Picture 4" descr="Two boys sitting on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39097" name="Picture 4" descr="Two boys sitting on a green fiel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9920" cy="1424940"/>
                    </a:xfrm>
                    <a:prstGeom prst="rect">
                      <a:avLst/>
                    </a:prstGeom>
                  </pic:spPr>
                </pic:pic>
              </a:graphicData>
            </a:graphic>
          </wp:inline>
        </w:drawing>
      </w:r>
    </w:p>
    <w:p w14:paraId="427FD197" w14:textId="358EAD98" w:rsidR="002A5EE1" w:rsidRPr="002A5EE1" w:rsidRDefault="004528DC" w:rsidP="002A5EE1">
      <w:pPr>
        <w:spacing w:after="160" w:line="259" w:lineRule="auto"/>
        <w:rPr>
          <w:rFonts w:asciiTheme="minorHAnsi" w:hAnsiTheme="minorHAnsi" w:cstheme="minorBidi"/>
          <w:lang w:val="en-GB"/>
        </w:rPr>
      </w:pPr>
      <w:r>
        <w:rPr>
          <w:rFonts w:asciiTheme="minorHAnsi" w:hAnsiTheme="minorHAnsi" w:cstheme="minorBidi"/>
          <w:lang w:val="en-GB"/>
        </w:rPr>
        <w:lastRenderedPageBreak/>
        <w:t xml:space="preserve">Bo’ness United Community Football Club </w:t>
      </w:r>
      <w:r w:rsidR="00F064D4">
        <w:rPr>
          <w:rFonts w:asciiTheme="minorHAnsi" w:hAnsiTheme="minorHAnsi" w:cstheme="minorBidi"/>
          <w:lang w:val="en-GB"/>
        </w:rPr>
        <w:t>(BUCFC)</w:t>
      </w:r>
      <w:r w:rsidR="002A5EE1" w:rsidRPr="002A5EE1">
        <w:rPr>
          <w:rFonts w:asciiTheme="minorHAnsi" w:hAnsiTheme="minorHAnsi" w:cstheme="minorBidi"/>
          <w:lang w:val="en-GB"/>
        </w:rPr>
        <w:t xml:space="preserve"> responsible for setting standards and values to apply throughout the </w:t>
      </w:r>
      <w:r>
        <w:rPr>
          <w:rFonts w:asciiTheme="minorHAnsi" w:hAnsiTheme="minorHAnsi" w:cstheme="minorBidi"/>
          <w:lang w:val="en-GB"/>
        </w:rPr>
        <w:t xml:space="preserve">Football club </w:t>
      </w:r>
      <w:r w:rsidR="00AC48E4">
        <w:rPr>
          <w:rFonts w:asciiTheme="minorHAnsi" w:hAnsiTheme="minorHAnsi" w:cstheme="minorBidi"/>
          <w:lang w:val="en-GB"/>
        </w:rPr>
        <w:t>(BUCFC)</w:t>
      </w:r>
    </w:p>
    <w:p w14:paraId="3C985869" w14:textId="35D8B856"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our affiliated </w:t>
      </w:r>
      <w:r w:rsidR="006A2A4F">
        <w:rPr>
          <w:rFonts w:asciiTheme="minorHAnsi" w:hAnsiTheme="minorHAnsi" w:cstheme="minorBidi"/>
          <w:lang w:val="en-GB"/>
        </w:rPr>
        <w:t>teams’</w:t>
      </w:r>
      <w:r w:rsidR="00F064D4">
        <w:rPr>
          <w:rFonts w:asciiTheme="minorHAnsi" w:hAnsiTheme="minorHAnsi" w:cstheme="minorBidi"/>
          <w:lang w:val="en-GB"/>
        </w:rPr>
        <w:t xml:space="preserve"> </w:t>
      </w:r>
      <w:r w:rsidRPr="002A5EE1">
        <w:rPr>
          <w:rFonts w:asciiTheme="minorHAnsi" w:hAnsiTheme="minorHAnsi" w:cstheme="minorBidi"/>
          <w:lang w:val="en-GB"/>
        </w:rPr>
        <w:t xml:space="preserve">players, officials, </w:t>
      </w:r>
      <w:r w:rsidR="00145002" w:rsidRPr="002A5EE1">
        <w:rPr>
          <w:rFonts w:asciiTheme="minorHAnsi" w:hAnsiTheme="minorHAnsi" w:cstheme="minorBidi"/>
          <w:lang w:val="en-GB"/>
        </w:rPr>
        <w:t>staff,</w:t>
      </w:r>
      <w:r w:rsidRPr="002A5EE1">
        <w:rPr>
          <w:rFonts w:asciiTheme="minorHAnsi" w:hAnsiTheme="minorHAnsi" w:cstheme="minorBidi"/>
          <w:lang w:val="en-GB"/>
        </w:rPr>
        <w:t xml:space="preserve"> and volunteers. Football belongs to, and should be enjoyed by, anyone who wants to participate in it. The aim of this policy is to ensure that everyone is treated fairly and with respect.</w:t>
      </w:r>
    </w:p>
    <w:p w14:paraId="3B8483B8" w14:textId="59EFFC78"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We are committed to confronting and eliminating discrimination whether by reason </w:t>
      </w:r>
      <w:r w:rsidR="006A2A4F" w:rsidRPr="002A5EE1">
        <w:rPr>
          <w:rFonts w:asciiTheme="minorHAnsi" w:hAnsiTheme="minorHAnsi" w:cstheme="minorBidi"/>
          <w:lang w:val="en-GB"/>
        </w:rPr>
        <w:t>of.</w:t>
      </w:r>
    </w:p>
    <w:p w14:paraId="65BDFFEF" w14:textId="13E83A7D"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Sexual orientation  </w:t>
      </w:r>
    </w:p>
    <w:p w14:paraId="451068B6" w14:textId="1365463E"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Gender </w:t>
      </w:r>
    </w:p>
    <w:p w14:paraId="218DF5BF" w14:textId="77777777"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Marital status </w:t>
      </w:r>
    </w:p>
    <w:p w14:paraId="5E195BE1" w14:textId="69DE657C" w:rsidR="002A5EE1" w:rsidRPr="002A5EE1" w:rsidRDefault="002A5EE1" w:rsidP="002A5EE1">
      <w:pPr>
        <w:spacing w:after="160" w:line="259" w:lineRule="auto"/>
        <w:rPr>
          <w:rFonts w:asciiTheme="minorHAnsi" w:hAnsiTheme="minorHAnsi" w:cstheme="minorBidi"/>
          <w:lang w:val="en-GB"/>
        </w:rPr>
      </w:pPr>
      <w:r>
        <w:rPr>
          <w:rFonts w:asciiTheme="minorHAnsi" w:hAnsiTheme="minorHAnsi" w:cstheme="minorBidi"/>
          <w:lang w:val="en-GB"/>
        </w:rPr>
        <w:t xml:space="preserve"> R</w:t>
      </w:r>
      <w:r w:rsidRPr="002A5EE1">
        <w:rPr>
          <w:rFonts w:asciiTheme="minorHAnsi" w:hAnsiTheme="minorHAnsi" w:cstheme="minorBidi"/>
          <w:lang w:val="en-GB"/>
        </w:rPr>
        <w:t>ace</w:t>
      </w:r>
    </w:p>
    <w:p w14:paraId="0DE6A91F" w14:textId="2A62F2FC"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Nationality</w:t>
      </w:r>
    </w:p>
    <w:p w14:paraId="64F2D0B1" w14:textId="3110751B"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Ethnic origin</w:t>
      </w:r>
    </w:p>
    <w:p w14:paraId="523D0C9D" w14:textId="5F695231"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Colour</w:t>
      </w:r>
    </w:p>
    <w:p w14:paraId="0B19B59C" w14:textId="66830348"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Religion or belief </w:t>
      </w:r>
    </w:p>
    <w:p w14:paraId="7458DB97" w14:textId="4B21C70F"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Ability or disability</w:t>
      </w:r>
    </w:p>
    <w:p w14:paraId="0FED195C" w14:textId="24E9A551" w:rsidR="002A5EE1" w:rsidRP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And, to encourage equal opportunities. We will not discriminate, or in any way treat anyone less favourable, on grounds of sexual orientation, gender, marital status, race, nationality, ethnic origin, colour, religion or belief, </w:t>
      </w:r>
      <w:r w:rsidR="00145002" w:rsidRPr="002A5EE1">
        <w:rPr>
          <w:rFonts w:asciiTheme="minorHAnsi" w:hAnsiTheme="minorHAnsi" w:cstheme="minorBidi"/>
          <w:lang w:val="en-GB"/>
        </w:rPr>
        <w:t>ability,</w:t>
      </w:r>
      <w:r w:rsidRPr="002A5EE1">
        <w:rPr>
          <w:rFonts w:asciiTheme="minorHAnsi" w:hAnsiTheme="minorHAnsi" w:cstheme="minorBidi"/>
          <w:lang w:val="en-GB"/>
        </w:rPr>
        <w:t xml:space="preserve"> or disability. </w:t>
      </w:r>
    </w:p>
    <w:p w14:paraId="15F2884F" w14:textId="2E3C374B" w:rsidR="002A5EE1" w:rsidRPr="002A5EE1" w:rsidRDefault="00AC48E4" w:rsidP="002A5EE1">
      <w:pPr>
        <w:spacing w:after="160" w:line="259" w:lineRule="auto"/>
        <w:rPr>
          <w:rFonts w:asciiTheme="minorHAnsi" w:hAnsiTheme="minorHAnsi" w:cstheme="minorBidi"/>
          <w:lang w:val="en-GB"/>
        </w:rPr>
      </w:pPr>
      <w:r>
        <w:rPr>
          <w:rFonts w:asciiTheme="minorHAnsi" w:hAnsiTheme="minorHAnsi" w:cstheme="minorBidi"/>
          <w:lang w:val="en-GB"/>
        </w:rPr>
        <w:t xml:space="preserve">BUCFC </w:t>
      </w:r>
      <w:r w:rsidR="002A5EE1" w:rsidRPr="002A5EE1">
        <w:rPr>
          <w:rFonts w:asciiTheme="minorHAnsi" w:hAnsiTheme="minorHAnsi" w:cstheme="minorBidi"/>
          <w:lang w:val="en-GB"/>
        </w:rPr>
        <w:t xml:space="preserve">will ensure that it treats people fairly and with respect and that it will provide access and opportunities for all members of the community to take part in and enjoy our activities. We will not tolerate harassment, bullying, </w:t>
      </w:r>
      <w:r w:rsidR="00145002" w:rsidRPr="002A5EE1">
        <w:rPr>
          <w:rFonts w:asciiTheme="minorHAnsi" w:hAnsiTheme="minorHAnsi" w:cstheme="minorBidi"/>
          <w:lang w:val="en-GB"/>
        </w:rPr>
        <w:t>abuse,</w:t>
      </w:r>
      <w:r w:rsidR="002A5EE1" w:rsidRPr="002A5EE1">
        <w:rPr>
          <w:rFonts w:asciiTheme="minorHAnsi" w:hAnsiTheme="minorHAnsi" w:cstheme="minorBidi"/>
          <w:lang w:val="en-GB"/>
        </w:rPr>
        <w:t xml:space="preserve"> or victimisation of an individual which, for the purposes of this policy and the actions and sanctions applicable is regarded as discrimination. This includes sexual and racially based harassment or other discriminatory behaviour, whether physical or verbal</w:t>
      </w:r>
    </w:p>
    <w:p w14:paraId="146406C9" w14:textId="68C5EEA9" w:rsidR="002A5EE1" w:rsidRDefault="002A5EE1" w:rsidP="002A5EE1">
      <w:pPr>
        <w:spacing w:after="160" w:line="259" w:lineRule="auto"/>
        <w:rPr>
          <w:rFonts w:asciiTheme="minorHAnsi" w:hAnsiTheme="minorHAnsi" w:cstheme="minorBidi"/>
          <w:lang w:val="en-GB"/>
        </w:rPr>
      </w:pPr>
      <w:r w:rsidRPr="002A5EE1">
        <w:rPr>
          <w:rFonts w:asciiTheme="minorHAnsi" w:hAnsiTheme="minorHAnsi" w:cstheme="minorBidi"/>
          <w:lang w:val="en-GB"/>
        </w:rPr>
        <w:t xml:space="preserve"> We will work to ensure that such behaviour is met with appropriate action in whatever context occurs. under of Articles of Association</w:t>
      </w:r>
      <w:r w:rsidR="00702590">
        <w:rPr>
          <w:rFonts w:asciiTheme="minorHAnsi" w:hAnsiTheme="minorHAnsi" w:cstheme="minorBidi"/>
          <w:lang w:val="en-GB"/>
        </w:rPr>
        <w:t xml:space="preserve"> O</w:t>
      </w:r>
      <w:r w:rsidR="00A26AB0">
        <w:rPr>
          <w:rFonts w:asciiTheme="minorHAnsi" w:hAnsiTheme="minorHAnsi" w:cstheme="minorBidi"/>
          <w:lang w:val="en-GB"/>
        </w:rPr>
        <w:t>f SFA</w:t>
      </w:r>
      <w:r w:rsidRPr="002A5EE1">
        <w:rPr>
          <w:rFonts w:asciiTheme="minorHAnsi" w:hAnsiTheme="minorHAnsi" w:cstheme="minorBidi"/>
          <w:lang w:val="en-GB"/>
        </w:rPr>
        <w:t>,</w:t>
      </w:r>
      <w:r w:rsidR="00A26AB0">
        <w:rPr>
          <w:rFonts w:asciiTheme="minorHAnsi" w:hAnsiTheme="minorHAnsi" w:cstheme="minorBidi"/>
          <w:lang w:val="en-GB"/>
        </w:rPr>
        <w:t xml:space="preserve"> SYFA, SWF</w:t>
      </w:r>
      <w:r w:rsidRPr="002A5EE1">
        <w:rPr>
          <w:rFonts w:asciiTheme="minorHAnsi" w:hAnsiTheme="minorHAnsi" w:cstheme="minorBidi"/>
          <w:lang w:val="en-GB"/>
        </w:rPr>
        <w:t xml:space="preserve"> commits to immediate investigation of any claim, when it is brought to our attention, of discrimination on the above ground and where such is found to be the case, a requirement that practice </w:t>
      </w:r>
      <w:proofErr w:type="gramStart"/>
      <w:r w:rsidRPr="002A5EE1">
        <w:rPr>
          <w:rFonts w:asciiTheme="minorHAnsi" w:hAnsiTheme="minorHAnsi" w:cstheme="minorBidi"/>
          <w:lang w:val="en-GB"/>
        </w:rPr>
        <w:t>stop</w:t>
      </w:r>
      <w:proofErr w:type="gramEnd"/>
      <w:r w:rsidRPr="002A5EE1">
        <w:rPr>
          <w:rFonts w:asciiTheme="minorHAnsi" w:hAnsiTheme="minorHAnsi" w:cstheme="minorBidi"/>
          <w:lang w:val="en-GB"/>
        </w:rPr>
        <w:t xml:space="preserve"> and sanctions will be imposed as </w:t>
      </w:r>
      <w:r w:rsidR="006A2A4F" w:rsidRPr="002A5EE1">
        <w:rPr>
          <w:rFonts w:asciiTheme="minorHAnsi" w:hAnsiTheme="minorHAnsi" w:cstheme="minorBidi"/>
          <w:lang w:val="en-GB"/>
        </w:rPr>
        <w:t>appropriate</w:t>
      </w:r>
    </w:p>
    <w:p w14:paraId="62760E34" w14:textId="63478AA8" w:rsidR="00A21C79" w:rsidRDefault="00A21C79" w:rsidP="002A5EE1">
      <w:pPr>
        <w:spacing w:after="160" w:line="259" w:lineRule="auto"/>
        <w:rPr>
          <w:rFonts w:asciiTheme="minorHAnsi" w:hAnsiTheme="minorHAnsi" w:cstheme="minorBidi"/>
          <w:lang w:val="en-GB"/>
        </w:rPr>
      </w:pPr>
      <w:r>
        <w:rPr>
          <w:rFonts w:asciiTheme="minorHAnsi" w:hAnsiTheme="minorHAnsi" w:cstheme="minorBidi"/>
          <w:lang w:val="en-GB"/>
        </w:rPr>
        <w:t>Updated July 2024</w:t>
      </w:r>
    </w:p>
    <w:p w14:paraId="5A84BB6D" w14:textId="77C7F215" w:rsidR="00A21C79" w:rsidRPr="002A5EE1" w:rsidRDefault="00A21C79" w:rsidP="002A5EE1">
      <w:pPr>
        <w:spacing w:after="160" w:line="259" w:lineRule="auto"/>
        <w:rPr>
          <w:rFonts w:asciiTheme="minorHAnsi" w:hAnsiTheme="minorHAnsi" w:cstheme="minorBidi"/>
          <w:lang w:val="en-GB"/>
        </w:rPr>
      </w:pPr>
      <w:r>
        <w:rPr>
          <w:rFonts w:asciiTheme="minorHAnsi" w:hAnsiTheme="minorHAnsi" w:cstheme="minorBidi"/>
          <w:lang w:val="en-GB"/>
        </w:rPr>
        <w:t>Reviewed march 2025</w:t>
      </w:r>
    </w:p>
    <w:p w14:paraId="2BC4716C" w14:textId="103D4C90" w:rsidR="00673FDB" w:rsidRPr="000C325F" w:rsidRDefault="00673FDB" w:rsidP="000C325F"/>
    <w:sectPr w:rsidR="00673FDB" w:rsidRPr="000C325F" w:rsidSect="00AE6BE9">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2D56" w14:textId="77777777" w:rsidR="002E691A" w:rsidRDefault="002E691A" w:rsidP="001B6FD4">
      <w:r>
        <w:separator/>
      </w:r>
    </w:p>
  </w:endnote>
  <w:endnote w:type="continuationSeparator" w:id="0">
    <w:p w14:paraId="7D07867B" w14:textId="77777777" w:rsidR="002E691A" w:rsidRDefault="002E691A" w:rsidP="001B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9A09" w14:textId="2D006FED" w:rsidR="001B6FD4" w:rsidRDefault="001B6FD4" w:rsidP="001B6FD4">
    <w:pPr>
      <w:autoSpaceDE w:val="0"/>
      <w:autoSpaceDN w:val="0"/>
      <w:adjustRightInd w:val="0"/>
      <w:jc w:val="center"/>
    </w:pPr>
    <w:r w:rsidRPr="0098470F">
      <w:rPr>
        <w:rFonts w:ascii="Arial" w:hAnsi="Arial" w:cs="Arial"/>
        <w:noProof/>
      </w:rPr>
      <w:drawing>
        <wp:inline distT="0" distB="0" distL="0" distR="0" wp14:anchorId="35F1BF58" wp14:editId="3480DED4">
          <wp:extent cx="161925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inline>
      </w:drawing>
    </w:r>
    <w:r>
      <w:rPr>
        <w:rFonts w:ascii="Arial" w:hAnsi="Arial" w:cs="Arial"/>
      </w:rPr>
      <w:tab/>
    </w:r>
    <w:r w:rsidRPr="0098470F">
      <w:rPr>
        <w:rFonts w:ascii="Arial" w:hAnsi="Arial" w:cs="Arial"/>
        <w:noProof/>
      </w:rPr>
      <w:drawing>
        <wp:inline distT="0" distB="0" distL="0" distR="0" wp14:anchorId="164670EF" wp14:editId="2B9AE674">
          <wp:extent cx="7239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Arial" w:hAnsi="Arial" w:cs="Arial"/>
      </w:rPr>
      <w:tab/>
    </w:r>
    <w:r w:rsidRPr="0098470F">
      <w:rPr>
        <w:rFonts w:ascii="Arial" w:hAnsi="Arial" w:cs="Arial"/>
      </w:rPr>
      <w:t xml:space="preserve"> </w:t>
    </w:r>
    <w:r w:rsidRPr="0098470F">
      <w:rPr>
        <w:rFonts w:ascii="Arial" w:hAnsi="Arial" w:cs="Arial"/>
        <w:noProof/>
      </w:rPr>
      <w:drawing>
        <wp:inline distT="0" distB="0" distL="0" distR="0" wp14:anchorId="27672BC3" wp14:editId="186CD56D">
          <wp:extent cx="7239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Arial" w:hAnsi="Arial" w:cs="Arial"/>
      </w:rPr>
      <w:tab/>
    </w:r>
    <w:r w:rsidRPr="0098470F">
      <w:rPr>
        <w:rFonts w:ascii="Arial" w:hAnsi="Arial" w:cs="Arial"/>
        <w:noProof/>
      </w:rPr>
      <w:drawing>
        <wp:inline distT="0" distB="0" distL="0" distR="0" wp14:anchorId="3C068E63" wp14:editId="5F5F5F98">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3B71" w14:textId="77777777" w:rsidR="002E691A" w:rsidRDefault="002E691A" w:rsidP="001B6FD4">
      <w:r>
        <w:separator/>
      </w:r>
    </w:p>
  </w:footnote>
  <w:footnote w:type="continuationSeparator" w:id="0">
    <w:p w14:paraId="56474F8E" w14:textId="77777777" w:rsidR="002E691A" w:rsidRDefault="002E691A" w:rsidP="001B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BE0C" w14:textId="0F33BE48" w:rsidR="001B6FD4" w:rsidRDefault="001B6FD4" w:rsidP="00AE6BE9">
    <w:pPr>
      <w:pStyle w:val="Header"/>
      <w:jc w:val="center"/>
    </w:pPr>
    <w:r w:rsidRPr="00B958AB">
      <w:rPr>
        <w:rFonts w:ascii="Arial" w:hAnsi="Arial" w:cs="Arial"/>
        <w:noProof/>
      </w:rPr>
      <w:drawing>
        <wp:inline distT="0" distB="0" distL="0" distR="0" wp14:anchorId="36F5ACAC" wp14:editId="71668085">
          <wp:extent cx="136207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4F178A13" w14:textId="77777777" w:rsidR="00AE6BE9" w:rsidRDefault="00AE6BE9" w:rsidP="00AE6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D17"/>
    <w:multiLevelType w:val="hybridMultilevel"/>
    <w:tmpl w:val="459E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30C97"/>
    <w:multiLevelType w:val="hybridMultilevel"/>
    <w:tmpl w:val="7C24CF48"/>
    <w:lvl w:ilvl="0" w:tplc="04090001">
      <w:start w:val="1"/>
      <w:numFmt w:val="bullet"/>
      <w:lvlText w:val=""/>
      <w:lvlJc w:val="left"/>
      <w:pPr>
        <w:ind w:left="838" w:hanging="360"/>
      </w:pPr>
      <w:rPr>
        <w:rFonts w:ascii="Symbol" w:hAnsi="Symbol" w:hint="default"/>
      </w:rPr>
    </w:lvl>
    <w:lvl w:ilvl="1" w:tplc="04090003">
      <w:start w:val="1"/>
      <w:numFmt w:val="bullet"/>
      <w:lvlText w:val="o"/>
      <w:lvlJc w:val="left"/>
      <w:pPr>
        <w:ind w:left="1558" w:hanging="360"/>
      </w:pPr>
      <w:rPr>
        <w:rFonts w:ascii="Courier New" w:hAnsi="Courier New" w:cs="Times New Roman" w:hint="default"/>
      </w:rPr>
    </w:lvl>
    <w:lvl w:ilvl="2" w:tplc="04090005">
      <w:start w:val="1"/>
      <w:numFmt w:val="bullet"/>
      <w:lvlText w:val=""/>
      <w:lvlJc w:val="left"/>
      <w:pPr>
        <w:ind w:left="2278" w:hanging="360"/>
      </w:pPr>
      <w:rPr>
        <w:rFonts w:ascii="Wingdings" w:hAnsi="Wingdings" w:hint="default"/>
      </w:rPr>
    </w:lvl>
    <w:lvl w:ilvl="3" w:tplc="04090001">
      <w:start w:val="1"/>
      <w:numFmt w:val="bullet"/>
      <w:lvlText w:val=""/>
      <w:lvlJc w:val="left"/>
      <w:pPr>
        <w:ind w:left="2998" w:hanging="360"/>
      </w:pPr>
      <w:rPr>
        <w:rFonts w:ascii="Symbol" w:hAnsi="Symbol" w:hint="default"/>
      </w:rPr>
    </w:lvl>
    <w:lvl w:ilvl="4" w:tplc="04090003">
      <w:start w:val="1"/>
      <w:numFmt w:val="bullet"/>
      <w:lvlText w:val="o"/>
      <w:lvlJc w:val="left"/>
      <w:pPr>
        <w:ind w:left="3718" w:hanging="360"/>
      </w:pPr>
      <w:rPr>
        <w:rFonts w:ascii="Courier New" w:hAnsi="Courier New" w:cs="Times New Roman" w:hint="default"/>
      </w:rPr>
    </w:lvl>
    <w:lvl w:ilvl="5" w:tplc="04090005">
      <w:start w:val="1"/>
      <w:numFmt w:val="bullet"/>
      <w:lvlText w:val=""/>
      <w:lvlJc w:val="left"/>
      <w:pPr>
        <w:ind w:left="4438" w:hanging="360"/>
      </w:pPr>
      <w:rPr>
        <w:rFonts w:ascii="Wingdings" w:hAnsi="Wingdings" w:hint="default"/>
      </w:rPr>
    </w:lvl>
    <w:lvl w:ilvl="6" w:tplc="04090001">
      <w:start w:val="1"/>
      <w:numFmt w:val="bullet"/>
      <w:lvlText w:val=""/>
      <w:lvlJc w:val="left"/>
      <w:pPr>
        <w:ind w:left="5158" w:hanging="360"/>
      </w:pPr>
      <w:rPr>
        <w:rFonts w:ascii="Symbol" w:hAnsi="Symbol" w:hint="default"/>
      </w:rPr>
    </w:lvl>
    <w:lvl w:ilvl="7" w:tplc="04090003">
      <w:start w:val="1"/>
      <w:numFmt w:val="bullet"/>
      <w:lvlText w:val="o"/>
      <w:lvlJc w:val="left"/>
      <w:pPr>
        <w:ind w:left="5878" w:hanging="360"/>
      </w:pPr>
      <w:rPr>
        <w:rFonts w:ascii="Courier New" w:hAnsi="Courier New" w:cs="Times New Roman" w:hint="default"/>
      </w:rPr>
    </w:lvl>
    <w:lvl w:ilvl="8" w:tplc="04090005">
      <w:start w:val="1"/>
      <w:numFmt w:val="bullet"/>
      <w:lvlText w:val=""/>
      <w:lvlJc w:val="left"/>
      <w:pPr>
        <w:ind w:left="6598" w:hanging="360"/>
      </w:pPr>
      <w:rPr>
        <w:rFonts w:ascii="Wingdings" w:hAnsi="Wingdings" w:hint="default"/>
      </w:rPr>
    </w:lvl>
  </w:abstractNum>
  <w:abstractNum w:abstractNumId="2" w15:restartNumberingAfterBreak="0">
    <w:nsid w:val="785C44CF"/>
    <w:multiLevelType w:val="hybridMultilevel"/>
    <w:tmpl w:val="246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362794">
    <w:abstractNumId w:val="2"/>
  </w:num>
  <w:num w:numId="2" w16cid:durableId="837040348">
    <w:abstractNumId w:val="0"/>
  </w:num>
  <w:num w:numId="3" w16cid:durableId="90133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96"/>
    <w:rsid w:val="000606A2"/>
    <w:rsid w:val="000C325F"/>
    <w:rsid w:val="00100EE4"/>
    <w:rsid w:val="00104B03"/>
    <w:rsid w:val="001328BA"/>
    <w:rsid w:val="00133258"/>
    <w:rsid w:val="00145002"/>
    <w:rsid w:val="00150C21"/>
    <w:rsid w:val="00175207"/>
    <w:rsid w:val="00181D91"/>
    <w:rsid w:val="001B6FD4"/>
    <w:rsid w:val="00261166"/>
    <w:rsid w:val="00280509"/>
    <w:rsid w:val="002A5EE1"/>
    <w:rsid w:val="002B23AC"/>
    <w:rsid w:val="002B35F0"/>
    <w:rsid w:val="002E691A"/>
    <w:rsid w:val="002F401E"/>
    <w:rsid w:val="00334C68"/>
    <w:rsid w:val="0033673C"/>
    <w:rsid w:val="003639EF"/>
    <w:rsid w:val="003F117E"/>
    <w:rsid w:val="004528DC"/>
    <w:rsid w:val="005021C3"/>
    <w:rsid w:val="005817B6"/>
    <w:rsid w:val="00583B5B"/>
    <w:rsid w:val="00585C28"/>
    <w:rsid w:val="005A2EE1"/>
    <w:rsid w:val="005E5B67"/>
    <w:rsid w:val="0063400A"/>
    <w:rsid w:val="00673FDB"/>
    <w:rsid w:val="006A2A4F"/>
    <w:rsid w:val="006B02A8"/>
    <w:rsid w:val="006C1E16"/>
    <w:rsid w:val="006E5937"/>
    <w:rsid w:val="00702590"/>
    <w:rsid w:val="00712696"/>
    <w:rsid w:val="0071345F"/>
    <w:rsid w:val="00767F82"/>
    <w:rsid w:val="007939D8"/>
    <w:rsid w:val="007A2DF6"/>
    <w:rsid w:val="007E47CC"/>
    <w:rsid w:val="00853510"/>
    <w:rsid w:val="008A32B5"/>
    <w:rsid w:val="0095319F"/>
    <w:rsid w:val="009705BD"/>
    <w:rsid w:val="0097172C"/>
    <w:rsid w:val="00992A5F"/>
    <w:rsid w:val="009D5FD0"/>
    <w:rsid w:val="00A21C79"/>
    <w:rsid w:val="00A26AB0"/>
    <w:rsid w:val="00A5793C"/>
    <w:rsid w:val="00A905ED"/>
    <w:rsid w:val="00A91656"/>
    <w:rsid w:val="00AC48E4"/>
    <w:rsid w:val="00AE3E7D"/>
    <w:rsid w:val="00AE6BE9"/>
    <w:rsid w:val="00B42683"/>
    <w:rsid w:val="00B54693"/>
    <w:rsid w:val="00B828E9"/>
    <w:rsid w:val="00B928AE"/>
    <w:rsid w:val="00BE145B"/>
    <w:rsid w:val="00C378A3"/>
    <w:rsid w:val="00C80283"/>
    <w:rsid w:val="00CC4FE0"/>
    <w:rsid w:val="00CD1679"/>
    <w:rsid w:val="00D704E4"/>
    <w:rsid w:val="00E057C0"/>
    <w:rsid w:val="00E806E7"/>
    <w:rsid w:val="00E83CF1"/>
    <w:rsid w:val="00EB375D"/>
    <w:rsid w:val="00EB6167"/>
    <w:rsid w:val="00EB7675"/>
    <w:rsid w:val="00F008AD"/>
    <w:rsid w:val="00F064D4"/>
    <w:rsid w:val="00F7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21B"/>
  <w15:chartTrackingRefBased/>
  <w15:docId w15:val="{86609B4E-C541-4226-B18B-3426C15D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2696"/>
    <w:rPr>
      <w:b/>
      <w:bCs/>
    </w:rPr>
  </w:style>
  <w:style w:type="character" w:styleId="Hyperlink">
    <w:name w:val="Hyperlink"/>
    <w:basedOn w:val="DefaultParagraphFont"/>
    <w:uiPriority w:val="99"/>
    <w:semiHidden/>
    <w:unhideWhenUsed/>
    <w:rsid w:val="00712696"/>
    <w:rPr>
      <w:color w:val="0000FF"/>
      <w:u w:val="single"/>
    </w:rPr>
  </w:style>
  <w:style w:type="paragraph" w:styleId="Header">
    <w:name w:val="header"/>
    <w:basedOn w:val="Normal"/>
    <w:link w:val="HeaderChar"/>
    <w:uiPriority w:val="99"/>
    <w:unhideWhenUsed/>
    <w:rsid w:val="001B6FD4"/>
    <w:pPr>
      <w:tabs>
        <w:tab w:val="center" w:pos="4513"/>
        <w:tab w:val="right" w:pos="9026"/>
      </w:tabs>
    </w:pPr>
  </w:style>
  <w:style w:type="character" w:customStyle="1" w:styleId="HeaderChar">
    <w:name w:val="Header Char"/>
    <w:basedOn w:val="DefaultParagraphFont"/>
    <w:link w:val="Header"/>
    <w:uiPriority w:val="99"/>
    <w:rsid w:val="001B6FD4"/>
    <w:rPr>
      <w:rFonts w:ascii="Calibri" w:hAnsi="Calibri" w:cs="Calibri"/>
    </w:rPr>
  </w:style>
  <w:style w:type="paragraph" w:styleId="Footer">
    <w:name w:val="footer"/>
    <w:basedOn w:val="Normal"/>
    <w:link w:val="FooterChar"/>
    <w:uiPriority w:val="99"/>
    <w:unhideWhenUsed/>
    <w:rsid w:val="001B6FD4"/>
    <w:pPr>
      <w:tabs>
        <w:tab w:val="center" w:pos="4513"/>
        <w:tab w:val="right" w:pos="9026"/>
      </w:tabs>
    </w:pPr>
  </w:style>
  <w:style w:type="character" w:customStyle="1" w:styleId="FooterChar">
    <w:name w:val="Footer Char"/>
    <w:basedOn w:val="DefaultParagraphFont"/>
    <w:link w:val="Footer"/>
    <w:uiPriority w:val="99"/>
    <w:rsid w:val="001B6FD4"/>
    <w:rPr>
      <w:rFonts w:ascii="Calibri" w:hAnsi="Calibri" w:cs="Calibri"/>
    </w:rPr>
  </w:style>
  <w:style w:type="paragraph" w:styleId="ListParagraph">
    <w:name w:val="List Paragraph"/>
    <w:basedOn w:val="Normal"/>
    <w:uiPriority w:val="34"/>
    <w:qFormat/>
    <w:rsid w:val="001B6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4254">
      <w:bodyDiv w:val="1"/>
      <w:marLeft w:val="0"/>
      <w:marRight w:val="0"/>
      <w:marTop w:val="0"/>
      <w:marBottom w:val="0"/>
      <w:divBdr>
        <w:top w:val="none" w:sz="0" w:space="0" w:color="auto"/>
        <w:left w:val="none" w:sz="0" w:space="0" w:color="auto"/>
        <w:bottom w:val="none" w:sz="0" w:space="0" w:color="auto"/>
        <w:right w:val="none" w:sz="0" w:space="0" w:color="auto"/>
      </w:divBdr>
    </w:div>
    <w:div w:id="125583996">
      <w:bodyDiv w:val="1"/>
      <w:marLeft w:val="0"/>
      <w:marRight w:val="0"/>
      <w:marTop w:val="0"/>
      <w:marBottom w:val="0"/>
      <w:divBdr>
        <w:top w:val="none" w:sz="0" w:space="0" w:color="auto"/>
        <w:left w:val="none" w:sz="0" w:space="0" w:color="auto"/>
        <w:bottom w:val="none" w:sz="0" w:space="0" w:color="auto"/>
        <w:right w:val="none" w:sz="0" w:space="0" w:color="auto"/>
      </w:divBdr>
    </w:div>
    <w:div w:id="1231380044">
      <w:bodyDiv w:val="1"/>
      <w:marLeft w:val="0"/>
      <w:marRight w:val="0"/>
      <w:marTop w:val="0"/>
      <w:marBottom w:val="0"/>
      <w:divBdr>
        <w:top w:val="none" w:sz="0" w:space="0" w:color="auto"/>
        <w:left w:val="none" w:sz="0" w:space="0" w:color="auto"/>
        <w:bottom w:val="none" w:sz="0" w:space="0" w:color="auto"/>
        <w:right w:val="none" w:sz="0" w:space="0" w:color="auto"/>
      </w:divBdr>
      <w:divsChild>
        <w:div w:id="660546192">
          <w:marLeft w:val="0"/>
          <w:marRight w:val="0"/>
          <w:marTop w:val="0"/>
          <w:marBottom w:val="0"/>
          <w:divBdr>
            <w:top w:val="none" w:sz="0" w:space="0" w:color="auto"/>
            <w:left w:val="none" w:sz="0" w:space="0" w:color="auto"/>
            <w:bottom w:val="none" w:sz="0" w:space="0" w:color="auto"/>
            <w:right w:val="none" w:sz="0" w:space="0" w:color="auto"/>
          </w:divBdr>
        </w:div>
        <w:div w:id="2054648913">
          <w:marLeft w:val="0"/>
          <w:marRight w:val="0"/>
          <w:marTop w:val="0"/>
          <w:marBottom w:val="0"/>
          <w:divBdr>
            <w:top w:val="none" w:sz="0" w:space="0" w:color="auto"/>
            <w:left w:val="none" w:sz="0" w:space="0" w:color="auto"/>
            <w:bottom w:val="none" w:sz="0" w:space="0" w:color="auto"/>
            <w:right w:val="none" w:sz="0" w:space="0" w:color="auto"/>
          </w:divBdr>
        </w:div>
        <w:div w:id="24596474">
          <w:marLeft w:val="0"/>
          <w:marRight w:val="0"/>
          <w:marTop w:val="0"/>
          <w:marBottom w:val="0"/>
          <w:divBdr>
            <w:top w:val="none" w:sz="0" w:space="0" w:color="auto"/>
            <w:left w:val="none" w:sz="0" w:space="0" w:color="auto"/>
            <w:bottom w:val="none" w:sz="0" w:space="0" w:color="auto"/>
            <w:right w:val="none" w:sz="0" w:space="0" w:color="auto"/>
          </w:divBdr>
        </w:div>
        <w:div w:id="1265530830">
          <w:marLeft w:val="0"/>
          <w:marRight w:val="0"/>
          <w:marTop w:val="0"/>
          <w:marBottom w:val="0"/>
          <w:divBdr>
            <w:top w:val="none" w:sz="0" w:space="0" w:color="auto"/>
            <w:left w:val="none" w:sz="0" w:space="0" w:color="auto"/>
            <w:bottom w:val="none" w:sz="0" w:space="0" w:color="auto"/>
            <w:right w:val="none" w:sz="0" w:space="0" w:color="auto"/>
          </w:divBdr>
        </w:div>
        <w:div w:id="1090732651">
          <w:marLeft w:val="0"/>
          <w:marRight w:val="0"/>
          <w:marTop w:val="0"/>
          <w:marBottom w:val="0"/>
          <w:divBdr>
            <w:top w:val="none" w:sz="0" w:space="0" w:color="auto"/>
            <w:left w:val="none" w:sz="0" w:space="0" w:color="auto"/>
            <w:bottom w:val="none" w:sz="0" w:space="0" w:color="auto"/>
            <w:right w:val="none" w:sz="0" w:space="0" w:color="auto"/>
          </w:divBdr>
        </w:div>
        <w:div w:id="712073950">
          <w:marLeft w:val="0"/>
          <w:marRight w:val="0"/>
          <w:marTop w:val="0"/>
          <w:marBottom w:val="0"/>
          <w:divBdr>
            <w:top w:val="none" w:sz="0" w:space="0" w:color="auto"/>
            <w:left w:val="none" w:sz="0" w:space="0" w:color="auto"/>
            <w:bottom w:val="none" w:sz="0" w:space="0" w:color="auto"/>
            <w:right w:val="none" w:sz="0" w:space="0" w:color="auto"/>
          </w:divBdr>
        </w:div>
        <w:div w:id="2137334808">
          <w:marLeft w:val="0"/>
          <w:marRight w:val="0"/>
          <w:marTop w:val="0"/>
          <w:marBottom w:val="0"/>
          <w:divBdr>
            <w:top w:val="none" w:sz="0" w:space="0" w:color="auto"/>
            <w:left w:val="none" w:sz="0" w:space="0" w:color="auto"/>
            <w:bottom w:val="none" w:sz="0" w:space="0" w:color="auto"/>
            <w:right w:val="none" w:sz="0" w:space="0" w:color="auto"/>
          </w:divBdr>
        </w:div>
        <w:div w:id="1336954968">
          <w:marLeft w:val="0"/>
          <w:marRight w:val="0"/>
          <w:marTop w:val="0"/>
          <w:marBottom w:val="0"/>
          <w:divBdr>
            <w:top w:val="none" w:sz="0" w:space="0" w:color="auto"/>
            <w:left w:val="none" w:sz="0" w:space="0" w:color="auto"/>
            <w:bottom w:val="none" w:sz="0" w:space="0" w:color="auto"/>
            <w:right w:val="none" w:sz="0" w:space="0" w:color="auto"/>
          </w:divBdr>
        </w:div>
        <w:div w:id="1671565657">
          <w:marLeft w:val="0"/>
          <w:marRight w:val="0"/>
          <w:marTop w:val="0"/>
          <w:marBottom w:val="0"/>
          <w:divBdr>
            <w:top w:val="none" w:sz="0" w:space="0" w:color="auto"/>
            <w:left w:val="none" w:sz="0" w:space="0" w:color="auto"/>
            <w:bottom w:val="none" w:sz="0" w:space="0" w:color="auto"/>
            <w:right w:val="none" w:sz="0" w:space="0" w:color="auto"/>
          </w:divBdr>
        </w:div>
        <w:div w:id="351224891">
          <w:marLeft w:val="0"/>
          <w:marRight w:val="0"/>
          <w:marTop w:val="0"/>
          <w:marBottom w:val="0"/>
          <w:divBdr>
            <w:top w:val="none" w:sz="0" w:space="0" w:color="auto"/>
            <w:left w:val="none" w:sz="0" w:space="0" w:color="auto"/>
            <w:bottom w:val="none" w:sz="0" w:space="0" w:color="auto"/>
            <w:right w:val="none" w:sz="0" w:space="0" w:color="auto"/>
          </w:divBdr>
        </w:div>
        <w:div w:id="729115864">
          <w:marLeft w:val="0"/>
          <w:marRight w:val="0"/>
          <w:marTop w:val="0"/>
          <w:marBottom w:val="0"/>
          <w:divBdr>
            <w:top w:val="none" w:sz="0" w:space="0" w:color="auto"/>
            <w:left w:val="none" w:sz="0" w:space="0" w:color="auto"/>
            <w:bottom w:val="none" w:sz="0" w:space="0" w:color="auto"/>
            <w:right w:val="none" w:sz="0" w:space="0" w:color="auto"/>
          </w:divBdr>
        </w:div>
      </w:divsChild>
    </w:div>
    <w:div w:id="14256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 Id="rId4"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E377-7139-47D7-872C-32BBBF90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Burnett</dc:creator>
  <cp:keywords/>
  <dc:description/>
  <cp:lastModifiedBy>Bo'ness United Community Football Club</cp:lastModifiedBy>
  <cp:revision>14</cp:revision>
  <dcterms:created xsi:type="dcterms:W3CDTF">2021-08-23T11:22:00Z</dcterms:created>
  <dcterms:modified xsi:type="dcterms:W3CDTF">2024-09-02T13:03:00Z</dcterms:modified>
</cp:coreProperties>
</file>